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91A4" w14:textId="1E118F65" w:rsidR="00DC4E09" w:rsidRPr="00DC4E09" w:rsidRDefault="00DC4E09" w:rsidP="00DC4E09">
      <w:pPr>
        <w:rPr>
          <w:b/>
          <w:bCs/>
          <w:u w:val="single"/>
        </w:rPr>
      </w:pPr>
      <w:r w:rsidRPr="00DC4E09">
        <w:rPr>
          <w:b/>
          <w:bCs/>
          <w:u w:val="single"/>
        </w:rPr>
        <w:t xml:space="preserve">De algemene voorwaarden van </w:t>
      </w:r>
      <w:r w:rsidRPr="00DC4E09">
        <w:rPr>
          <w:b/>
          <w:bCs/>
          <w:u w:val="single"/>
        </w:rPr>
        <w:t>Luw.</w:t>
      </w:r>
    </w:p>
    <w:p w14:paraId="03751B05" w14:textId="77777777" w:rsidR="00DC4E09" w:rsidRPr="00DC4E09" w:rsidRDefault="00DC4E09" w:rsidP="00DC4E09">
      <w:r w:rsidRPr="00DC4E09">
        <w:rPr>
          <w:b/>
          <w:bCs/>
        </w:rPr>
        <w:t>Reservering</w:t>
      </w:r>
    </w:p>
    <w:p w14:paraId="3E9A4B82" w14:textId="2145034E" w:rsidR="00DC4E09" w:rsidRPr="00DC4E09" w:rsidRDefault="00DC4E09" w:rsidP="00DC4E09">
      <w:r w:rsidRPr="00DC4E09">
        <w:t>De reservering is geldig na het voldoen van de aanbetaling</w:t>
      </w:r>
      <w:r>
        <w:t xml:space="preserve">, tenzij het verzoek tot aanbetaling niet uit is gegaan vanwege de korte termijn van de boeking. </w:t>
      </w:r>
    </w:p>
    <w:p w14:paraId="76AFC4A4" w14:textId="77777777" w:rsidR="00DC4E09" w:rsidRPr="00DC4E09" w:rsidRDefault="00DC4E09" w:rsidP="00DC4E09">
      <w:r w:rsidRPr="00DC4E09">
        <w:rPr>
          <w:b/>
          <w:bCs/>
        </w:rPr>
        <w:t>Copyright en eigendomsrechten van het materiaal</w:t>
      </w:r>
      <w:r w:rsidRPr="00DC4E09">
        <w:t> </w:t>
      </w:r>
    </w:p>
    <w:p w14:paraId="5017B80B" w14:textId="2FC72848" w:rsidR="00DC4E09" w:rsidRPr="00DC4E09" w:rsidRDefault="00DC4E09" w:rsidP="00DC4E09">
      <w:r w:rsidRPr="00DC4E09">
        <w:t xml:space="preserve">De copyright van </w:t>
      </w:r>
      <w:r>
        <w:t xml:space="preserve">de website en </w:t>
      </w:r>
      <w:r w:rsidRPr="00DC4E09">
        <w:t xml:space="preserve">het materiaal dat uitgereikt wordt rust bij </w:t>
      </w:r>
      <w:r>
        <w:t xml:space="preserve">Luw. </w:t>
      </w:r>
      <w:r w:rsidRPr="00DC4E09">
        <w:t> </w:t>
      </w:r>
    </w:p>
    <w:p w14:paraId="38FC7090" w14:textId="77777777" w:rsidR="00DC4E09" w:rsidRPr="00DC4E09" w:rsidRDefault="00DC4E09" w:rsidP="00DC4E09">
      <w:r w:rsidRPr="00DC4E09">
        <w:rPr>
          <w:b/>
          <w:bCs/>
        </w:rPr>
        <w:t>Vertrouwelijkheid</w:t>
      </w:r>
    </w:p>
    <w:p w14:paraId="477713BD" w14:textId="7A6592C1" w:rsidR="00DC4E09" w:rsidRPr="00DC4E09" w:rsidRDefault="00DC4E09" w:rsidP="00DC4E09">
      <w:pPr>
        <w:numPr>
          <w:ilvl w:val="0"/>
          <w:numId w:val="2"/>
        </w:numPr>
      </w:pPr>
      <w:r>
        <w:t xml:space="preserve">Luw </w:t>
      </w:r>
      <w:r w:rsidRPr="00DC4E09">
        <w:t>zal de persoonlijke en medische informatie van de cliënt vertrouwelijk behandelen en zal deze niet zonder toestemming van de cliënt aan derden verstrekken, tenzij dit wettelijk vereist is.</w:t>
      </w:r>
    </w:p>
    <w:p w14:paraId="3E3D01D1" w14:textId="77777777" w:rsidR="00DC4E09" w:rsidRPr="00DC4E09" w:rsidRDefault="00DC4E09" w:rsidP="00DC4E09">
      <w:pPr>
        <w:numPr>
          <w:ilvl w:val="0"/>
          <w:numId w:val="2"/>
        </w:numPr>
      </w:pPr>
      <w:r w:rsidRPr="00DC4E09">
        <w:t>Cliënt stemt ermee in dat de behandelaar bepaalde persoonlijke gegevens kan verzamelen zoals naam, contactgegevens, medische geschiedenis en andere relevante informatie, voor administratieve en behandelingsdoeleinden.</w:t>
      </w:r>
    </w:p>
    <w:p w14:paraId="457B85B1" w14:textId="66601AF4" w:rsidR="00DC4E09" w:rsidRPr="00DC4E09" w:rsidRDefault="00DC4E09" w:rsidP="00DC4E09">
      <w:pPr>
        <w:numPr>
          <w:ilvl w:val="0"/>
          <w:numId w:val="2"/>
        </w:numPr>
      </w:pPr>
      <w:r>
        <w:t xml:space="preserve">Luw </w:t>
      </w:r>
      <w:r w:rsidRPr="00DC4E09">
        <w:t>kan geen verantwoordelijkheid nemen voor de vertrouwelijkheid van informatie via onbeveiligde kanalen, zoals e-mail of openbare Wi-Fi-netwerken.</w:t>
      </w:r>
    </w:p>
    <w:p w14:paraId="2EC4BE2E" w14:textId="77777777" w:rsidR="00DC4E09" w:rsidRPr="00DC4E09" w:rsidRDefault="00DC4E09" w:rsidP="00DC4E09">
      <w:pPr>
        <w:numPr>
          <w:ilvl w:val="0"/>
          <w:numId w:val="2"/>
        </w:numPr>
      </w:pPr>
      <w:r w:rsidRPr="00DC4E09">
        <w:t>Deze vertrouwelijkheid blijft van kracht, zelfs na beëindiging of voltooiing van de overeengekomen diensten.</w:t>
      </w:r>
    </w:p>
    <w:p w14:paraId="4CC0AD3F" w14:textId="77777777" w:rsidR="00DC4E09" w:rsidRPr="00DC4E09" w:rsidRDefault="00DC4E09" w:rsidP="00DC4E09">
      <w:r w:rsidRPr="00DC4E09">
        <w:rPr>
          <w:b/>
          <w:bCs/>
        </w:rPr>
        <w:t>Aansprakelijkheid</w:t>
      </w:r>
    </w:p>
    <w:p w14:paraId="16C32F1E" w14:textId="7335A733" w:rsidR="00DC4E09" w:rsidRPr="00DC4E09" w:rsidRDefault="00DC4E09" w:rsidP="00DC4E09">
      <w:pPr>
        <w:numPr>
          <w:ilvl w:val="0"/>
          <w:numId w:val="3"/>
        </w:numPr>
      </w:pPr>
      <w:r>
        <w:t xml:space="preserve">Luw </w:t>
      </w:r>
      <w:r w:rsidRPr="00DC4E09">
        <w:t xml:space="preserve">streeft ernaar om de behandelingen met de grootst mogelijke zorg en professionaliteit uit te voeren. Echter, </w:t>
      </w:r>
      <w:r>
        <w:t xml:space="preserve">Luw </w:t>
      </w:r>
      <w:r w:rsidRPr="00DC4E09">
        <w:t>is niet aansprakelijk voor enige schade of letsel voortvloeiend uit de behandeling, tenzij er sprake is van opzet of grove nalatigheid. </w:t>
      </w:r>
    </w:p>
    <w:p w14:paraId="58F35495" w14:textId="12892189" w:rsidR="00DC4E09" w:rsidRPr="00DC4E09" w:rsidRDefault="00DC4E09" w:rsidP="00DC4E09">
      <w:pPr>
        <w:numPr>
          <w:ilvl w:val="0"/>
          <w:numId w:val="3"/>
        </w:numPr>
      </w:pPr>
      <w:r w:rsidRPr="00DC4E09">
        <w:t xml:space="preserve">De cliënt dient eventuele medische aandoeningen, allergieën of andere gezondheidsproblemen voorafgaand aan de behandeling te melden. Het is de verantwoordelijkheid van de cliënt om </w:t>
      </w:r>
      <w:r>
        <w:t>Luw</w:t>
      </w:r>
      <w:r w:rsidRPr="00DC4E09">
        <w:t xml:space="preserve"> op de hoogte te stellen van eventuele relevante informatie.</w:t>
      </w:r>
    </w:p>
    <w:p w14:paraId="0A00CB4C" w14:textId="470F1AD7" w:rsidR="00DC4E09" w:rsidRPr="00DC4E09" w:rsidRDefault="00DC4E09" w:rsidP="00DC4E09">
      <w:pPr>
        <w:numPr>
          <w:ilvl w:val="0"/>
          <w:numId w:val="3"/>
        </w:numPr>
      </w:pPr>
      <w:r w:rsidRPr="00DC4E09">
        <w:t xml:space="preserve">De behandelingen van </w:t>
      </w:r>
      <w:r>
        <w:t xml:space="preserve">Luw </w:t>
      </w:r>
      <w:r w:rsidRPr="00DC4E09">
        <w:t>zijn geen vervanging voor medisch advies en de cliënt blijft te allen tijde verantwoordelijk voor zijn/haar eigen gezondheid en welzijn. </w:t>
      </w:r>
    </w:p>
    <w:p w14:paraId="5B83DD0D" w14:textId="77777777" w:rsidR="00DC4E09" w:rsidRPr="00DC4E09" w:rsidRDefault="00DC4E09" w:rsidP="00DC4E09">
      <w:pPr>
        <w:numPr>
          <w:ilvl w:val="0"/>
          <w:numId w:val="3"/>
        </w:numPr>
      </w:pPr>
      <w:r w:rsidRPr="00DC4E09">
        <w:t>In geval van schade of letsel tijdens de behandeling, dient de klant dit onmiddellijk te melden, zodat er passende actie kan worden ondernomen.</w:t>
      </w:r>
    </w:p>
    <w:p w14:paraId="6CC42FA2" w14:textId="77777777" w:rsidR="00DC4E09" w:rsidRPr="00DC4E09" w:rsidRDefault="00DC4E09" w:rsidP="00DC4E09">
      <w:r w:rsidRPr="00DC4E09">
        <w:rPr>
          <w:b/>
          <w:bCs/>
        </w:rPr>
        <w:t>Annuleren van een reservering</w:t>
      </w:r>
    </w:p>
    <w:p w14:paraId="3D6459FB" w14:textId="41AFBD5B" w:rsidR="00DC4E09" w:rsidRPr="00DC4E09" w:rsidRDefault="00DC4E09" w:rsidP="00DC4E09">
      <w:pPr>
        <w:numPr>
          <w:ilvl w:val="0"/>
          <w:numId w:val="4"/>
        </w:numPr>
      </w:pPr>
      <w:r w:rsidRPr="00DC4E09">
        <w:t>Annulering door de deelnemer dient</w:t>
      </w:r>
      <w:r>
        <w:t xml:space="preserve"> via mail (</w:t>
      </w:r>
      <w:hyperlink r:id="rId5" w:history="1">
        <w:r w:rsidRPr="00DB1E63">
          <w:rPr>
            <w:rStyle w:val="Hyperlink"/>
          </w:rPr>
          <w:t>luw.postpartum@gmail.com</w:t>
        </w:r>
      </w:hyperlink>
      <w:r>
        <w:t xml:space="preserve">) </w:t>
      </w:r>
      <w:r w:rsidRPr="00DC4E09">
        <w:t>te geschieden.</w:t>
      </w:r>
    </w:p>
    <w:p w14:paraId="4DDCBD09" w14:textId="357E8874" w:rsidR="00DC4E09" w:rsidRPr="00DC4E09" w:rsidRDefault="00DC4E09" w:rsidP="00DC4E09">
      <w:pPr>
        <w:numPr>
          <w:ilvl w:val="0"/>
          <w:numId w:val="4"/>
        </w:numPr>
      </w:pPr>
      <w:r w:rsidRPr="00DC4E09">
        <w:t>Bij annulering tot vier weken voor de uitgerekende datum worden geen kosten in rekening gebracht</w:t>
      </w:r>
      <w:r>
        <w:t xml:space="preserve">. </w:t>
      </w:r>
    </w:p>
    <w:p w14:paraId="284CEDB8" w14:textId="77777777" w:rsidR="00DC4E09" w:rsidRPr="00DC4E09" w:rsidRDefault="00DC4E09" w:rsidP="00DC4E09">
      <w:pPr>
        <w:numPr>
          <w:ilvl w:val="0"/>
          <w:numId w:val="4"/>
        </w:numPr>
      </w:pPr>
      <w:r w:rsidRPr="00DC4E09">
        <w:t>Bij annulering tussen vier weken en de uitgerekende datum wordt 50% van de aanbetaling in rekening gebracht.</w:t>
      </w:r>
    </w:p>
    <w:p w14:paraId="2A487174" w14:textId="08C68DB5" w:rsidR="00DC4E09" w:rsidRPr="00DC4E09" w:rsidRDefault="00DC4E09" w:rsidP="00DC4E09">
      <w:pPr>
        <w:numPr>
          <w:ilvl w:val="0"/>
          <w:numId w:val="4"/>
        </w:numPr>
      </w:pPr>
      <w:r w:rsidRPr="00DC4E09">
        <w:lastRenderedPageBreak/>
        <w:t>Bij annulering na de uitgerekende datum wordt 100% van de aanbetaling in rekening gebracht</w:t>
      </w:r>
      <w:r>
        <w:t xml:space="preserve">. Als er medische redenen zijn om de behandeling uit te stellen dan wordt er een nieuwe datum gezocht. </w:t>
      </w:r>
    </w:p>
    <w:p w14:paraId="38353F2A" w14:textId="3937B50E" w:rsidR="00DC4E09" w:rsidRPr="00DC4E09" w:rsidRDefault="00DC4E09" w:rsidP="00DC4E09">
      <w:pPr>
        <w:numPr>
          <w:ilvl w:val="0"/>
          <w:numId w:val="4"/>
        </w:numPr>
      </w:pPr>
      <w:r w:rsidRPr="00DC4E09">
        <w:t>Beëindigt of onderbreekt de cliënt de behandeling,</w:t>
      </w:r>
      <w:r>
        <w:t xml:space="preserve"> dan</w:t>
      </w:r>
      <w:r w:rsidRPr="00DC4E09">
        <w:t xml:space="preserve"> heeft de cliënt geen recht op  terugbetaling.</w:t>
      </w:r>
    </w:p>
    <w:p w14:paraId="6DC507CB" w14:textId="77777777" w:rsidR="00DC4E09" w:rsidRPr="00DC4E09" w:rsidRDefault="00DC4E09" w:rsidP="00DC4E09">
      <w:r w:rsidRPr="00DC4E09">
        <w:rPr>
          <w:b/>
          <w:bCs/>
        </w:rPr>
        <w:t>Verhinderd?</w:t>
      </w:r>
    </w:p>
    <w:p w14:paraId="3AC8F946" w14:textId="57F73E05" w:rsidR="00DC4E09" w:rsidRPr="00DC4E09" w:rsidRDefault="00DC4E09" w:rsidP="00DC4E09">
      <w:pPr>
        <w:numPr>
          <w:ilvl w:val="0"/>
          <w:numId w:val="5"/>
        </w:numPr>
      </w:pPr>
      <w:r w:rsidRPr="00DC4E09">
        <w:t xml:space="preserve">Wanneer je onverwachts toch verhinderd bent is </w:t>
      </w:r>
      <w:r>
        <w:t xml:space="preserve">het </w:t>
      </w:r>
      <w:r w:rsidRPr="00DC4E09">
        <w:t xml:space="preserve">bespreekbaar dat de behandeling wordt verzet naar een datum in de toekomst, indien de agenda van </w:t>
      </w:r>
      <w:r>
        <w:t>Luw</w:t>
      </w:r>
      <w:r w:rsidRPr="00DC4E09">
        <w:t xml:space="preserve"> dat toelaat.</w:t>
      </w:r>
    </w:p>
    <w:p w14:paraId="4B0FB617" w14:textId="6E2FDD6B" w:rsidR="00DC4E09" w:rsidRPr="00DC4E09" w:rsidRDefault="00DC4E09" w:rsidP="00DC4E09">
      <w:r w:rsidRPr="00DC4E09">
        <w:rPr>
          <w:b/>
          <w:bCs/>
        </w:rPr>
        <w:t xml:space="preserve">Annuleren van een reservering door </w:t>
      </w:r>
      <w:r>
        <w:rPr>
          <w:b/>
          <w:bCs/>
        </w:rPr>
        <w:t>Luw</w:t>
      </w:r>
      <w:r w:rsidRPr="00DC4E09">
        <w:rPr>
          <w:b/>
          <w:bCs/>
        </w:rPr>
        <w:t xml:space="preserve"> zelf</w:t>
      </w:r>
    </w:p>
    <w:p w14:paraId="34C96B05" w14:textId="70CEBA3F" w:rsidR="00DC4E09" w:rsidRPr="00DC4E09" w:rsidRDefault="00DC4E09" w:rsidP="00DC4E09">
      <w:pPr>
        <w:numPr>
          <w:ilvl w:val="0"/>
          <w:numId w:val="6"/>
        </w:numPr>
      </w:pPr>
      <w:r>
        <w:t>Luw</w:t>
      </w:r>
      <w:r w:rsidRPr="00DC4E09">
        <w:t xml:space="preserve"> behoudt zich het recht om zonder opgave van reden een reservering te annuleren.</w:t>
      </w:r>
    </w:p>
    <w:p w14:paraId="2E1B706A" w14:textId="5F577793" w:rsidR="00DC4E09" w:rsidRPr="00DC4E09" w:rsidRDefault="00DC4E09" w:rsidP="00DC4E09">
      <w:pPr>
        <w:numPr>
          <w:ilvl w:val="0"/>
          <w:numId w:val="6"/>
        </w:numPr>
      </w:pPr>
      <w:r w:rsidRPr="00DC4E09">
        <w:t>De cliënt heeft in dat geval het recht kosteloos te annuleren en indien van toepassing zal het betaalde bedrag v</w:t>
      </w:r>
      <w:r>
        <w:t>an</w:t>
      </w:r>
      <w:r w:rsidRPr="00DC4E09">
        <w:t xml:space="preserve"> de aanbetaling teruggestort worden.</w:t>
      </w:r>
    </w:p>
    <w:p w14:paraId="6DB464ED" w14:textId="574C8DAB" w:rsidR="00DC4E09" w:rsidRPr="00DC4E09" w:rsidRDefault="00DC4E09" w:rsidP="00DC4E09">
      <w:pPr>
        <w:numPr>
          <w:ilvl w:val="0"/>
          <w:numId w:val="6"/>
        </w:numPr>
      </w:pPr>
      <w:r w:rsidRPr="00DC4E09">
        <w:t>De cliënt zal hiervan (per e-mail</w:t>
      </w:r>
      <w:r>
        <w:t xml:space="preserve"> en/of telefoon</w:t>
      </w:r>
      <w:r w:rsidRPr="00DC4E09">
        <w:t>) op de hoogte worden gesteld.</w:t>
      </w:r>
    </w:p>
    <w:p w14:paraId="3C90D0CF" w14:textId="10E87A88" w:rsidR="00DC4E09" w:rsidRPr="00DC4E09" w:rsidRDefault="00DC4E09" w:rsidP="00DC4E09">
      <w:pPr>
        <w:numPr>
          <w:ilvl w:val="0"/>
          <w:numId w:val="6"/>
        </w:numPr>
      </w:pPr>
      <w:r w:rsidRPr="00DC4E09">
        <w:t xml:space="preserve">Bij het annuleren van een reservering door </w:t>
      </w:r>
      <w:r>
        <w:t xml:space="preserve">Luw </w:t>
      </w:r>
      <w:r w:rsidRPr="00DC4E09">
        <w:t>heeft de cliënt geen recht op schadevergoeding van welke aard dan ook</w:t>
      </w:r>
    </w:p>
    <w:p w14:paraId="1CA79E11" w14:textId="77777777" w:rsidR="009860B1" w:rsidRDefault="009860B1"/>
    <w:sectPr w:rsidR="0098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06FE"/>
    <w:multiLevelType w:val="multilevel"/>
    <w:tmpl w:val="FFC2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72FBE"/>
    <w:multiLevelType w:val="multilevel"/>
    <w:tmpl w:val="85C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615F3"/>
    <w:multiLevelType w:val="multilevel"/>
    <w:tmpl w:val="88EA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74F8C"/>
    <w:multiLevelType w:val="multilevel"/>
    <w:tmpl w:val="DA5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61B52"/>
    <w:multiLevelType w:val="multilevel"/>
    <w:tmpl w:val="7CB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D4874"/>
    <w:multiLevelType w:val="multilevel"/>
    <w:tmpl w:val="BD48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024150">
    <w:abstractNumId w:val="2"/>
  </w:num>
  <w:num w:numId="2" w16cid:durableId="980231311">
    <w:abstractNumId w:val="0"/>
  </w:num>
  <w:num w:numId="3" w16cid:durableId="1042049644">
    <w:abstractNumId w:val="1"/>
  </w:num>
  <w:num w:numId="4" w16cid:durableId="1201821060">
    <w:abstractNumId w:val="5"/>
  </w:num>
  <w:num w:numId="5" w16cid:durableId="906644584">
    <w:abstractNumId w:val="3"/>
  </w:num>
  <w:num w:numId="6" w16cid:durableId="1613511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09"/>
    <w:rsid w:val="006604F3"/>
    <w:rsid w:val="009306CF"/>
    <w:rsid w:val="009860B1"/>
    <w:rsid w:val="00D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395A"/>
  <w15:chartTrackingRefBased/>
  <w15:docId w15:val="{CD089374-D970-4AC7-9C23-8222563E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4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4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4E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4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4E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4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4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4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4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4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4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4E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4E0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4E0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4E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4E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4E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4E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4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4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4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4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4E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4E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4E0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4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4E0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4E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C4E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w.postpart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prenger</dc:creator>
  <cp:keywords/>
  <dc:description/>
  <cp:lastModifiedBy>robert prenger</cp:lastModifiedBy>
  <cp:revision>2</cp:revision>
  <dcterms:created xsi:type="dcterms:W3CDTF">2024-12-11T20:34:00Z</dcterms:created>
  <dcterms:modified xsi:type="dcterms:W3CDTF">2024-12-11T20:34:00Z</dcterms:modified>
</cp:coreProperties>
</file>